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D3F" w:rsidRPr="00453D3F" w:rsidRDefault="00453D3F" w:rsidP="00453D3F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 w:rsidRPr="00453D3F">
        <w:rPr>
          <w:rFonts w:ascii="Calibri" w:eastAsia="Calibri" w:hAnsi="Calibri" w:cs="Times New Roman"/>
          <w:b/>
          <w:color w:val="00B050"/>
          <w:sz w:val="28"/>
          <w:szCs w:val="28"/>
        </w:rPr>
        <w:t>Modèles de communications aux parties prenantes</w:t>
      </w:r>
    </w:p>
    <w:p w:rsidR="00453D3F" w:rsidRPr="00981F6D" w:rsidRDefault="00453D3F" w:rsidP="00453D3F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 w:rsidRPr="00453D3F">
        <w:rPr>
          <w:rFonts w:ascii="Calibri" w:eastAsia="Calibri" w:hAnsi="Calibri" w:cs="Times New Roman"/>
          <w:b/>
          <w:color w:val="00B050"/>
          <w:sz w:val="28"/>
          <w:szCs w:val="28"/>
        </w:rPr>
        <w:t>Guide d’utilisation</w:t>
      </w:r>
    </w:p>
    <w:p w:rsidR="00AB0854" w:rsidRPr="00453D3F" w:rsidRDefault="00611947" w:rsidP="00453D3F">
      <w:pPr>
        <w:spacing w:after="0" w:line="240" w:lineRule="auto"/>
        <w:rPr>
          <w:rFonts w:cstheme="minorHAnsi"/>
          <w:b/>
        </w:rPr>
      </w:pPr>
      <w:r w:rsidRPr="00453D3F">
        <w:rPr>
          <w:rFonts w:cstheme="minorHAnsi"/>
          <w:b/>
        </w:rPr>
        <w:t>Objectif</w:t>
      </w:r>
      <w:r w:rsidR="00AB0854" w:rsidRPr="00453D3F">
        <w:rPr>
          <w:rFonts w:cstheme="minorHAnsi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453D3F" w:rsidRPr="00453D3F" w:rsidTr="00AB0854">
        <w:tc>
          <w:tcPr>
            <w:tcW w:w="10940" w:type="dxa"/>
          </w:tcPr>
          <w:p w:rsidR="001464F4" w:rsidRPr="00453D3F" w:rsidRDefault="008D247B" w:rsidP="00453D3F">
            <w:pPr>
              <w:rPr>
                <w:rFonts w:cstheme="minorHAnsi"/>
              </w:rPr>
            </w:pPr>
            <w:r w:rsidRPr="00453D3F">
              <w:rPr>
                <w:rFonts w:cstheme="minorHAnsi"/>
              </w:rPr>
              <w:t xml:space="preserve">Proposer des outils de communication qui permettent de </w:t>
            </w:r>
            <w:r w:rsidR="00087898" w:rsidRPr="00453D3F">
              <w:rPr>
                <w:rFonts w:cstheme="minorHAnsi"/>
              </w:rPr>
              <w:t>solliciter l</w:t>
            </w:r>
            <w:r w:rsidRPr="00453D3F">
              <w:rPr>
                <w:rFonts w:cstheme="minorHAnsi"/>
              </w:rPr>
              <w:t>es différentes</w:t>
            </w:r>
            <w:r w:rsidR="00EE5348" w:rsidRPr="00453D3F">
              <w:rPr>
                <w:rFonts w:cstheme="minorHAnsi"/>
              </w:rPr>
              <w:t xml:space="preserve"> parties prenantes </w:t>
            </w:r>
            <w:r w:rsidRPr="00453D3F">
              <w:rPr>
                <w:rFonts w:cstheme="minorHAnsi"/>
              </w:rPr>
              <w:t xml:space="preserve">pour </w:t>
            </w:r>
            <w:r w:rsidR="00CC0E23" w:rsidRPr="00453D3F">
              <w:rPr>
                <w:rFonts w:cstheme="minorHAnsi"/>
              </w:rPr>
              <w:t xml:space="preserve">les inciter à </w:t>
            </w:r>
            <w:r w:rsidRPr="00453D3F">
              <w:rPr>
                <w:rFonts w:cstheme="minorHAnsi"/>
              </w:rPr>
              <w:t>participer au sondage dans le cadre du diagnostic.</w:t>
            </w:r>
            <w:r w:rsidR="003E3EC8" w:rsidRPr="00453D3F">
              <w:rPr>
                <w:rFonts w:cstheme="minorHAnsi"/>
              </w:rPr>
              <w:t xml:space="preserve"> </w:t>
            </w:r>
          </w:p>
        </w:tc>
      </w:tr>
    </w:tbl>
    <w:p w:rsidR="00AB0854" w:rsidRPr="00453D3F" w:rsidRDefault="00AB0854" w:rsidP="00453D3F">
      <w:pPr>
        <w:spacing w:after="0" w:line="240" w:lineRule="auto"/>
        <w:rPr>
          <w:rFonts w:cstheme="minorHAnsi"/>
        </w:rPr>
      </w:pPr>
      <w:bookmarkStart w:id="0" w:name="_GoBack"/>
      <w:bookmarkEnd w:id="0"/>
    </w:p>
    <w:p w:rsidR="00AB0854" w:rsidRPr="00453D3F" w:rsidRDefault="00611947" w:rsidP="00453D3F">
      <w:pPr>
        <w:spacing w:after="0" w:line="240" w:lineRule="auto"/>
        <w:rPr>
          <w:rFonts w:cstheme="minorHAnsi"/>
          <w:b/>
        </w:rPr>
      </w:pPr>
      <w:r w:rsidRPr="00453D3F">
        <w:rPr>
          <w:rFonts w:cstheme="minorHAnsi"/>
          <w:b/>
        </w:rPr>
        <w:t>Instructions</w:t>
      </w:r>
      <w:r w:rsidR="00AB0854" w:rsidRPr="00453D3F">
        <w:rPr>
          <w:rFonts w:cstheme="minorHAnsi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453D3F" w:rsidRPr="00453D3F" w:rsidTr="007D1918">
        <w:trPr>
          <w:trHeight w:val="3842"/>
        </w:trPr>
        <w:tc>
          <w:tcPr>
            <w:tcW w:w="10940" w:type="dxa"/>
          </w:tcPr>
          <w:p w:rsidR="001464F4" w:rsidRPr="00453D3F" w:rsidRDefault="001464F4" w:rsidP="00453D3F">
            <w:pPr>
              <w:pStyle w:val="Paragraphedeliste"/>
              <w:ind w:left="0"/>
              <w:rPr>
                <w:rFonts w:cstheme="minorHAnsi"/>
              </w:rPr>
            </w:pPr>
          </w:p>
          <w:tbl>
            <w:tblPr>
              <w:tblStyle w:val="Grilledutableau"/>
              <w:tblW w:w="4977" w:type="pct"/>
              <w:tblLook w:val="04A0" w:firstRow="1" w:lastRow="0" w:firstColumn="1" w:lastColumn="0" w:noHBand="0" w:noVBand="1"/>
            </w:tblPr>
            <w:tblGrid>
              <w:gridCol w:w="3055"/>
              <w:gridCol w:w="5237"/>
              <w:gridCol w:w="1732"/>
            </w:tblGrid>
            <w:tr w:rsidR="00453D3F" w:rsidRPr="00453D3F" w:rsidTr="000B20F1">
              <w:tc>
                <w:tcPr>
                  <w:tcW w:w="1524" w:type="pct"/>
                  <w:shd w:val="pct5" w:color="auto" w:fill="auto"/>
                </w:tcPr>
                <w:p w:rsidR="008F5141" w:rsidRPr="00453D3F" w:rsidRDefault="008F5141" w:rsidP="00453D3F">
                  <w:pPr>
                    <w:jc w:val="center"/>
                    <w:rPr>
                      <w:rFonts w:cstheme="minorHAnsi"/>
                      <w:b/>
                    </w:rPr>
                  </w:pPr>
                  <w:r w:rsidRPr="00453D3F">
                    <w:rPr>
                      <w:rFonts w:cstheme="minorHAnsi"/>
                      <w:b/>
                    </w:rPr>
                    <w:t>Modèles</w:t>
                  </w:r>
                </w:p>
              </w:tc>
              <w:tc>
                <w:tcPr>
                  <w:tcW w:w="2612" w:type="pct"/>
                  <w:shd w:val="pct5" w:color="auto" w:fill="auto"/>
                </w:tcPr>
                <w:p w:rsidR="008F5141" w:rsidRPr="00453D3F" w:rsidRDefault="008F5141" w:rsidP="00453D3F">
                  <w:pPr>
                    <w:jc w:val="center"/>
                    <w:rPr>
                      <w:rFonts w:cstheme="minorHAnsi"/>
                      <w:b/>
                    </w:rPr>
                  </w:pPr>
                  <w:r w:rsidRPr="00453D3F">
                    <w:rPr>
                      <w:rFonts w:cstheme="minorHAnsi"/>
                      <w:b/>
                    </w:rPr>
                    <w:t>Noms des fichiers</w:t>
                  </w:r>
                </w:p>
              </w:tc>
              <w:tc>
                <w:tcPr>
                  <w:tcW w:w="864" w:type="pct"/>
                  <w:shd w:val="pct5" w:color="auto" w:fill="auto"/>
                </w:tcPr>
                <w:p w:rsidR="008F5141" w:rsidRPr="00453D3F" w:rsidRDefault="008F5141" w:rsidP="00453D3F">
                  <w:pPr>
                    <w:jc w:val="center"/>
                    <w:rPr>
                      <w:rFonts w:cstheme="minorHAnsi"/>
                      <w:b/>
                    </w:rPr>
                  </w:pPr>
                  <w:r w:rsidRPr="00453D3F">
                    <w:rPr>
                      <w:rFonts w:cstheme="minorHAnsi"/>
                      <w:b/>
                    </w:rPr>
                    <w:t>Utilisateurs ciblés</w:t>
                  </w:r>
                </w:p>
              </w:tc>
            </w:tr>
            <w:tr w:rsidR="00453D3F" w:rsidRPr="00453D3F" w:rsidTr="000B20F1">
              <w:tc>
                <w:tcPr>
                  <w:tcW w:w="1524" w:type="pct"/>
                </w:tcPr>
                <w:p w:rsidR="008F5141" w:rsidRPr="00453D3F" w:rsidRDefault="00900EBA" w:rsidP="00453D3F">
                  <w:pPr>
                    <w:rPr>
                      <w:rFonts w:cstheme="minorHAnsi"/>
                    </w:rPr>
                  </w:pPr>
                  <w:r w:rsidRPr="00453D3F">
                    <w:rPr>
                      <w:rFonts w:cstheme="minorHAnsi"/>
                    </w:rPr>
                    <w:t xml:space="preserve">Annonce aux </w:t>
                  </w:r>
                  <w:r w:rsidR="00014DBB" w:rsidRPr="00453D3F">
                    <w:rPr>
                      <w:rFonts w:cstheme="minorHAnsi"/>
                    </w:rPr>
                    <w:t xml:space="preserve">employés </w:t>
                  </w:r>
                  <w:r w:rsidR="00611947" w:rsidRPr="00453D3F">
                    <w:rPr>
                      <w:rFonts w:cstheme="minorHAnsi"/>
                    </w:rPr>
                    <w:t>et aux employées</w:t>
                  </w:r>
                  <w:r w:rsidRPr="00453D3F">
                    <w:rPr>
                      <w:rFonts w:cstheme="minorHAnsi"/>
                    </w:rPr>
                    <w:t xml:space="preserve"> de l’engagement de l’organisation </w:t>
                  </w:r>
                  <w:r w:rsidR="00014DBB" w:rsidRPr="00453D3F">
                    <w:rPr>
                      <w:rFonts w:cstheme="minorHAnsi"/>
                    </w:rPr>
                    <w:t>concernant</w:t>
                  </w:r>
                  <w:r w:rsidRPr="00453D3F">
                    <w:rPr>
                      <w:rFonts w:cstheme="minorHAnsi"/>
                    </w:rPr>
                    <w:t xml:space="preserve"> l’implantation d’une démarche </w:t>
                  </w:r>
                  <w:r w:rsidR="00014DBB" w:rsidRPr="00453D3F">
                    <w:rPr>
                      <w:rFonts w:cstheme="minorHAnsi"/>
                    </w:rPr>
                    <w:t>de développement durable</w:t>
                  </w:r>
                  <w:r w:rsidRPr="00453D3F">
                    <w:rPr>
                      <w:rFonts w:cstheme="minorHAnsi"/>
                    </w:rPr>
                    <w:t xml:space="preserve"> (incluant </w:t>
                  </w:r>
                  <w:r w:rsidR="00014DBB" w:rsidRPr="00453D3F">
                    <w:rPr>
                      <w:rFonts w:cstheme="minorHAnsi"/>
                    </w:rPr>
                    <w:t>l’</w:t>
                  </w:r>
                  <w:r w:rsidRPr="00453D3F">
                    <w:rPr>
                      <w:rFonts w:cstheme="minorHAnsi"/>
                    </w:rPr>
                    <w:t xml:space="preserve">information </w:t>
                  </w:r>
                  <w:r w:rsidR="00014DBB" w:rsidRPr="00453D3F">
                    <w:rPr>
                      <w:rFonts w:cstheme="minorHAnsi"/>
                    </w:rPr>
                    <w:t>sur le</w:t>
                  </w:r>
                  <w:r w:rsidRPr="00453D3F">
                    <w:rPr>
                      <w:rFonts w:cstheme="minorHAnsi"/>
                    </w:rPr>
                    <w:t xml:space="preserve"> sondage à venir)</w:t>
                  </w:r>
                  <w:r w:rsidR="008F5141" w:rsidRPr="00453D3F">
                    <w:rPr>
                      <w:rFonts w:cstheme="minorHAnsi"/>
                    </w:rPr>
                    <w:t xml:space="preserve"> </w:t>
                  </w:r>
                </w:p>
              </w:tc>
              <w:tc>
                <w:tcPr>
                  <w:tcW w:w="2612" w:type="pct"/>
                </w:tcPr>
                <w:p w:rsidR="008F5141" w:rsidRPr="00453D3F" w:rsidRDefault="00883DAA" w:rsidP="00453D3F">
                  <w:pPr>
                    <w:rPr>
                      <w:rFonts w:cstheme="minorHAnsi"/>
                      <w:sz w:val="32"/>
                      <w:szCs w:val="32"/>
                    </w:rPr>
                  </w:pPr>
                  <w:r w:rsidRPr="00883DAA">
                    <w:rPr>
                      <w:rFonts w:cstheme="minorHAnsi"/>
                    </w:rPr>
                    <w:t>2-2-1-2_Annonce-yes_Modele.docx</w:t>
                  </w:r>
                </w:p>
              </w:tc>
              <w:tc>
                <w:tcPr>
                  <w:tcW w:w="864" w:type="pct"/>
                </w:tcPr>
                <w:p w:rsidR="008F5141" w:rsidRPr="00453D3F" w:rsidRDefault="008F5141" w:rsidP="00453D3F">
                  <w:pPr>
                    <w:rPr>
                      <w:rFonts w:cstheme="minorHAnsi"/>
                    </w:rPr>
                  </w:pPr>
                  <w:r w:rsidRPr="00453D3F">
                    <w:rPr>
                      <w:rFonts w:cstheme="minorHAnsi"/>
                    </w:rPr>
                    <w:t>Haute direction</w:t>
                  </w:r>
                </w:p>
              </w:tc>
            </w:tr>
            <w:tr w:rsidR="00453D3F" w:rsidRPr="00453D3F" w:rsidTr="000B20F1">
              <w:tc>
                <w:tcPr>
                  <w:tcW w:w="1524" w:type="pct"/>
                </w:tcPr>
                <w:p w:rsidR="008F5141" w:rsidRPr="00453D3F" w:rsidRDefault="00883DAA" w:rsidP="00883DAA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Invitation a</w:t>
                  </w:r>
                  <w:r w:rsidR="00014DBB" w:rsidRPr="00453D3F">
                    <w:rPr>
                      <w:rFonts w:cstheme="minorHAnsi"/>
                    </w:rPr>
                    <w:t>ux employés</w:t>
                  </w:r>
                  <w:r w:rsidR="00611947" w:rsidRPr="00453D3F">
                    <w:rPr>
                      <w:rFonts w:cstheme="minorHAnsi"/>
                    </w:rPr>
                    <w:t xml:space="preserve"> </w:t>
                  </w:r>
                  <w:r>
                    <w:rPr>
                      <w:rFonts w:cstheme="minorHAnsi"/>
                    </w:rPr>
                    <w:t xml:space="preserve">à participer au sondage </w:t>
                  </w:r>
                  <w:r w:rsidR="00611947" w:rsidRPr="00453D3F">
                    <w:rPr>
                      <w:rFonts w:cstheme="minorHAnsi"/>
                    </w:rPr>
                    <w:t>(</w:t>
                  </w:r>
                  <w:r w:rsidR="008F5141" w:rsidRPr="00453D3F">
                    <w:rPr>
                      <w:rFonts w:cstheme="minorHAnsi"/>
                    </w:rPr>
                    <w:t xml:space="preserve">après </w:t>
                  </w:r>
                  <w:r w:rsidR="004122E1" w:rsidRPr="00453D3F">
                    <w:rPr>
                      <w:rFonts w:cstheme="minorHAnsi"/>
                    </w:rPr>
                    <w:t xml:space="preserve">l’atelier de sensibilisation au </w:t>
                  </w:r>
                  <w:r w:rsidR="00014DBB" w:rsidRPr="00453D3F">
                    <w:rPr>
                      <w:rFonts w:cstheme="minorHAnsi"/>
                    </w:rPr>
                    <w:t>développement durable</w:t>
                  </w:r>
                  <w:r w:rsidR="00611947" w:rsidRPr="00453D3F">
                    <w:rPr>
                      <w:rFonts w:cstheme="minorHAnsi"/>
                    </w:rPr>
                    <w:t>)</w:t>
                  </w:r>
                </w:p>
              </w:tc>
              <w:tc>
                <w:tcPr>
                  <w:tcW w:w="2612" w:type="pct"/>
                </w:tcPr>
                <w:p w:rsidR="008F5141" w:rsidRPr="00883DAA" w:rsidRDefault="00883DAA" w:rsidP="00453D3F">
                  <w:pPr>
                    <w:rPr>
                      <w:rFonts w:cstheme="minorHAnsi"/>
                      <w:lang w:val="en-CA"/>
                    </w:rPr>
                  </w:pPr>
                  <w:r w:rsidRPr="00883DAA">
                    <w:rPr>
                      <w:rFonts w:cstheme="minorHAnsi"/>
                      <w:lang w:val="en-CA"/>
                    </w:rPr>
                    <w:t>2-2-1-3_Invit-yes-atelier_Modele.docx</w:t>
                  </w:r>
                </w:p>
              </w:tc>
              <w:tc>
                <w:tcPr>
                  <w:tcW w:w="864" w:type="pct"/>
                </w:tcPr>
                <w:p w:rsidR="008F5141" w:rsidRPr="00453D3F" w:rsidRDefault="00965605" w:rsidP="00453D3F">
                  <w:pPr>
                    <w:rPr>
                      <w:rFonts w:cstheme="minorHAnsi"/>
                    </w:rPr>
                  </w:pPr>
                  <w:r w:rsidRPr="00453D3F">
                    <w:rPr>
                      <w:rFonts w:cstheme="minorHAnsi"/>
                    </w:rPr>
                    <w:t>Haute direction</w:t>
                  </w:r>
                </w:p>
              </w:tc>
            </w:tr>
            <w:tr w:rsidR="00453D3F" w:rsidRPr="00453D3F" w:rsidTr="000B20F1">
              <w:tc>
                <w:tcPr>
                  <w:tcW w:w="1524" w:type="pct"/>
                </w:tcPr>
                <w:p w:rsidR="008F5141" w:rsidRPr="00453D3F" w:rsidRDefault="00883DAA" w:rsidP="00453D3F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Invitation a</w:t>
                  </w:r>
                  <w:r w:rsidRPr="00453D3F">
                    <w:rPr>
                      <w:rFonts w:cstheme="minorHAnsi"/>
                    </w:rPr>
                    <w:t xml:space="preserve">ux employés </w:t>
                  </w:r>
                  <w:r>
                    <w:rPr>
                      <w:rFonts w:cstheme="minorHAnsi"/>
                    </w:rPr>
                    <w:t xml:space="preserve">à participer au sondage </w:t>
                  </w:r>
                  <w:r w:rsidR="00611947" w:rsidRPr="00453D3F">
                    <w:rPr>
                      <w:rFonts w:cstheme="minorHAnsi"/>
                    </w:rPr>
                    <w:t>(</w:t>
                  </w:r>
                  <w:r w:rsidR="008F5141" w:rsidRPr="00453D3F">
                    <w:rPr>
                      <w:rFonts w:cstheme="minorHAnsi"/>
                    </w:rPr>
                    <w:t xml:space="preserve">avant </w:t>
                  </w:r>
                  <w:r w:rsidR="004122E1" w:rsidRPr="00453D3F">
                    <w:rPr>
                      <w:rFonts w:cstheme="minorHAnsi"/>
                    </w:rPr>
                    <w:t>l’atelier de sensibilisation</w:t>
                  </w:r>
                  <w:r w:rsidR="008F5141" w:rsidRPr="00453D3F">
                    <w:rPr>
                      <w:rFonts w:cstheme="minorHAnsi"/>
                    </w:rPr>
                    <w:t xml:space="preserve"> </w:t>
                  </w:r>
                  <w:r w:rsidR="00014DBB" w:rsidRPr="00453D3F">
                    <w:rPr>
                      <w:rFonts w:cstheme="minorHAnsi"/>
                    </w:rPr>
                    <w:t>au développement durable</w:t>
                  </w:r>
                  <w:r w:rsidR="00611947" w:rsidRPr="00453D3F">
                    <w:rPr>
                      <w:rFonts w:cstheme="minorHAnsi"/>
                    </w:rPr>
                    <w:t>)</w:t>
                  </w:r>
                </w:p>
              </w:tc>
              <w:tc>
                <w:tcPr>
                  <w:tcW w:w="2612" w:type="pct"/>
                </w:tcPr>
                <w:p w:rsidR="008F5141" w:rsidRPr="00453D3F" w:rsidRDefault="00883DAA" w:rsidP="00453D3F">
                  <w:pPr>
                    <w:rPr>
                      <w:rFonts w:cstheme="minorHAnsi"/>
                    </w:rPr>
                  </w:pPr>
                  <w:r w:rsidRPr="00883DAA">
                    <w:rPr>
                      <w:rFonts w:cstheme="minorHAnsi"/>
                    </w:rPr>
                    <w:t>2-2-1-4_Invit-yes-sonda_Modele.docx</w:t>
                  </w:r>
                </w:p>
              </w:tc>
              <w:tc>
                <w:tcPr>
                  <w:tcW w:w="864" w:type="pct"/>
                </w:tcPr>
                <w:p w:rsidR="008F5141" w:rsidRPr="00453D3F" w:rsidRDefault="00965605" w:rsidP="00453D3F">
                  <w:pPr>
                    <w:rPr>
                      <w:rFonts w:cstheme="minorHAnsi"/>
                    </w:rPr>
                  </w:pPr>
                  <w:r w:rsidRPr="00453D3F">
                    <w:rPr>
                      <w:rFonts w:cstheme="minorHAnsi"/>
                    </w:rPr>
                    <w:t>Haute direction</w:t>
                  </w:r>
                </w:p>
              </w:tc>
            </w:tr>
            <w:tr w:rsidR="00453D3F" w:rsidRPr="00453D3F" w:rsidTr="000B20F1">
              <w:tc>
                <w:tcPr>
                  <w:tcW w:w="1524" w:type="pct"/>
                </w:tcPr>
                <w:p w:rsidR="00900EBA" w:rsidRPr="00453D3F" w:rsidRDefault="00900EBA" w:rsidP="00883DAA">
                  <w:pPr>
                    <w:rPr>
                      <w:rFonts w:cstheme="minorHAnsi"/>
                    </w:rPr>
                  </w:pPr>
                  <w:r w:rsidRPr="00453D3F">
                    <w:rPr>
                      <w:rFonts w:cstheme="minorHAnsi"/>
                    </w:rPr>
                    <w:t xml:space="preserve">Invitation </w:t>
                  </w:r>
                  <w:r w:rsidR="00883DAA">
                    <w:rPr>
                      <w:rFonts w:cstheme="minorHAnsi"/>
                    </w:rPr>
                    <w:t xml:space="preserve">aux </w:t>
                  </w:r>
                  <w:r w:rsidR="00883DAA" w:rsidRPr="00453D3F">
                    <w:rPr>
                      <w:rFonts w:cstheme="minorHAnsi"/>
                    </w:rPr>
                    <w:t xml:space="preserve">parties prenantes </w:t>
                  </w:r>
                  <w:r w:rsidR="00014DBB" w:rsidRPr="00453D3F">
                    <w:rPr>
                      <w:rFonts w:cstheme="minorHAnsi"/>
                    </w:rPr>
                    <w:t>à</w:t>
                  </w:r>
                  <w:r w:rsidR="00611947" w:rsidRPr="00453D3F">
                    <w:rPr>
                      <w:rFonts w:cstheme="minorHAnsi"/>
                    </w:rPr>
                    <w:t xml:space="preserve"> </w:t>
                  </w:r>
                  <w:r w:rsidR="00883DAA">
                    <w:rPr>
                      <w:rFonts w:cstheme="minorHAnsi"/>
                    </w:rPr>
                    <w:t>participer</w:t>
                  </w:r>
                  <w:r w:rsidR="00611947" w:rsidRPr="00453D3F">
                    <w:rPr>
                      <w:rFonts w:cstheme="minorHAnsi"/>
                    </w:rPr>
                    <w:t xml:space="preserve"> au sondage </w:t>
                  </w:r>
                </w:p>
              </w:tc>
              <w:tc>
                <w:tcPr>
                  <w:tcW w:w="2612" w:type="pct"/>
                </w:tcPr>
                <w:p w:rsidR="00900EBA" w:rsidRPr="00453D3F" w:rsidRDefault="00883DAA" w:rsidP="00453D3F">
                  <w:pPr>
                    <w:rPr>
                      <w:rFonts w:cstheme="minorHAnsi"/>
                    </w:rPr>
                  </w:pPr>
                  <w:r w:rsidRPr="00883DAA">
                    <w:rPr>
                      <w:rFonts w:cstheme="minorHAnsi"/>
                    </w:rPr>
                    <w:t>2-2-1-5_Invit_pp-sonda_Modele.docx</w:t>
                  </w:r>
                </w:p>
              </w:tc>
              <w:tc>
                <w:tcPr>
                  <w:tcW w:w="864" w:type="pct"/>
                </w:tcPr>
                <w:p w:rsidR="00900EBA" w:rsidRPr="00453D3F" w:rsidRDefault="00900EBA" w:rsidP="00453D3F">
                  <w:pPr>
                    <w:rPr>
                      <w:rFonts w:cstheme="minorHAnsi"/>
                    </w:rPr>
                  </w:pPr>
                  <w:r w:rsidRPr="00453D3F">
                    <w:rPr>
                      <w:rFonts w:cstheme="minorHAnsi"/>
                    </w:rPr>
                    <w:t>Haute direction</w:t>
                  </w:r>
                </w:p>
              </w:tc>
            </w:tr>
            <w:tr w:rsidR="00453D3F" w:rsidRPr="00453D3F" w:rsidTr="000B20F1">
              <w:tc>
                <w:tcPr>
                  <w:tcW w:w="1524" w:type="pct"/>
                </w:tcPr>
                <w:p w:rsidR="00EE6C23" w:rsidRPr="00453D3F" w:rsidRDefault="00883DAA" w:rsidP="00883DAA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Sollicitation des </w:t>
                  </w:r>
                  <w:r w:rsidR="00480EF8" w:rsidRPr="00453D3F">
                    <w:rPr>
                      <w:rFonts w:cstheme="minorHAnsi"/>
                    </w:rPr>
                    <w:t>parties prenantes pour une entrevue téléphonique</w:t>
                  </w:r>
                  <w:r w:rsidR="005C4834">
                    <w:rPr>
                      <w:rFonts w:cstheme="minorHAnsi"/>
                    </w:rPr>
                    <w:t xml:space="preserve"> (envoi no.1)</w:t>
                  </w:r>
                </w:p>
              </w:tc>
              <w:tc>
                <w:tcPr>
                  <w:tcW w:w="2612" w:type="pct"/>
                </w:tcPr>
                <w:p w:rsidR="00EE6C23" w:rsidRPr="00453D3F" w:rsidRDefault="00883DAA" w:rsidP="00453D3F">
                  <w:pPr>
                    <w:rPr>
                      <w:rFonts w:cstheme="minorHAnsi"/>
                    </w:rPr>
                  </w:pPr>
                  <w:r w:rsidRPr="00883DAA">
                    <w:rPr>
                      <w:rFonts w:cstheme="minorHAnsi"/>
                    </w:rPr>
                    <w:t>2-2-1-6_Sollicitation_Modele.docx</w:t>
                  </w:r>
                </w:p>
              </w:tc>
              <w:tc>
                <w:tcPr>
                  <w:tcW w:w="864" w:type="pct"/>
                </w:tcPr>
                <w:p w:rsidR="00EE6C23" w:rsidRPr="00453D3F" w:rsidRDefault="00EE6C23" w:rsidP="00453D3F">
                  <w:pPr>
                    <w:rPr>
                      <w:rFonts w:cstheme="minorHAnsi"/>
                    </w:rPr>
                  </w:pPr>
                  <w:r w:rsidRPr="00453D3F">
                    <w:rPr>
                      <w:rFonts w:cstheme="minorHAnsi"/>
                    </w:rPr>
                    <w:t>Haute direction</w:t>
                  </w:r>
                </w:p>
              </w:tc>
            </w:tr>
            <w:tr w:rsidR="00453D3F" w:rsidRPr="00453D3F" w:rsidTr="000B20F1">
              <w:tc>
                <w:tcPr>
                  <w:tcW w:w="1524" w:type="pct"/>
                </w:tcPr>
                <w:p w:rsidR="008F5141" w:rsidRPr="00453D3F" w:rsidRDefault="00883DAA" w:rsidP="00453D3F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Invitation aux</w:t>
                  </w:r>
                  <w:r w:rsidR="00833A24" w:rsidRPr="00453D3F">
                    <w:rPr>
                      <w:rFonts w:cstheme="minorHAnsi"/>
                    </w:rPr>
                    <w:t xml:space="preserve"> parties prenantes par la ressource responsable à l’interne ou par le </w:t>
                  </w:r>
                  <w:r w:rsidR="00014DBB" w:rsidRPr="00453D3F">
                    <w:rPr>
                      <w:rFonts w:cstheme="minorHAnsi"/>
                    </w:rPr>
                    <w:t xml:space="preserve">consultant </w:t>
                  </w:r>
                  <w:r w:rsidR="00363DCD" w:rsidRPr="00453D3F">
                    <w:rPr>
                      <w:rFonts w:cstheme="minorHAnsi"/>
                    </w:rPr>
                    <w:t>pour la réalisation</w:t>
                  </w:r>
                  <w:r w:rsidR="00453D3F">
                    <w:rPr>
                      <w:rFonts w:cstheme="minorHAnsi"/>
                    </w:rPr>
                    <w:t xml:space="preserve"> une entrevue téléphonique</w:t>
                  </w:r>
                  <w:r w:rsidR="005C4834">
                    <w:rPr>
                      <w:rFonts w:cstheme="minorHAnsi"/>
                    </w:rPr>
                    <w:t xml:space="preserve"> (envoi no.2)</w:t>
                  </w:r>
                </w:p>
              </w:tc>
              <w:tc>
                <w:tcPr>
                  <w:tcW w:w="2612" w:type="pct"/>
                </w:tcPr>
                <w:p w:rsidR="008F5141" w:rsidRPr="00453D3F" w:rsidRDefault="00883DAA" w:rsidP="00453D3F">
                  <w:pPr>
                    <w:rPr>
                      <w:rFonts w:cstheme="minorHAnsi"/>
                    </w:rPr>
                  </w:pPr>
                  <w:r w:rsidRPr="00883DAA">
                    <w:rPr>
                      <w:rFonts w:cstheme="minorHAnsi"/>
                    </w:rPr>
                    <w:t xml:space="preserve">2-2-1-7_Invit-trvue-tele_Modele.docx </w:t>
                  </w:r>
                </w:p>
              </w:tc>
              <w:tc>
                <w:tcPr>
                  <w:tcW w:w="864" w:type="pct"/>
                </w:tcPr>
                <w:p w:rsidR="008F5141" w:rsidRPr="00453D3F" w:rsidRDefault="00BA5A8C" w:rsidP="00453D3F">
                  <w:pPr>
                    <w:rPr>
                      <w:rFonts w:cstheme="minorHAnsi"/>
                    </w:rPr>
                  </w:pPr>
                  <w:r w:rsidRPr="00453D3F">
                    <w:rPr>
                      <w:rFonts w:cstheme="minorHAnsi"/>
                    </w:rPr>
                    <w:t>Responsable à l’interne ou consultant</w:t>
                  </w:r>
                </w:p>
              </w:tc>
            </w:tr>
          </w:tbl>
          <w:p w:rsidR="00453D3F" w:rsidRPr="00453D3F" w:rsidRDefault="00453D3F" w:rsidP="00453D3F">
            <w:pPr>
              <w:pStyle w:val="Paragraphedeliste"/>
              <w:ind w:left="0"/>
              <w:rPr>
                <w:rFonts w:cstheme="minorHAnsi"/>
                <w:sz w:val="2"/>
                <w:szCs w:val="2"/>
              </w:rPr>
            </w:pPr>
          </w:p>
          <w:p w:rsidR="004222E7" w:rsidRPr="00453D3F" w:rsidRDefault="004222E7" w:rsidP="00453D3F">
            <w:pPr>
              <w:pStyle w:val="Paragraphedeliste"/>
              <w:ind w:left="0"/>
              <w:rPr>
                <w:rFonts w:cstheme="minorHAnsi"/>
                <w:sz w:val="16"/>
                <w:szCs w:val="16"/>
              </w:rPr>
            </w:pPr>
          </w:p>
        </w:tc>
      </w:tr>
    </w:tbl>
    <w:p w:rsidR="00AB0854" w:rsidRPr="00453D3F" w:rsidRDefault="00AB0854" w:rsidP="00453D3F">
      <w:pPr>
        <w:spacing w:after="0" w:line="240" w:lineRule="auto"/>
        <w:rPr>
          <w:rFonts w:cstheme="minorHAnsi"/>
        </w:rPr>
      </w:pPr>
    </w:p>
    <w:p w:rsidR="001464F4" w:rsidRPr="00453D3F" w:rsidRDefault="00B63762" w:rsidP="00453D3F">
      <w:pPr>
        <w:spacing w:after="0" w:line="240" w:lineRule="auto"/>
        <w:rPr>
          <w:rFonts w:cstheme="minorHAnsi"/>
          <w:b/>
        </w:rPr>
      </w:pPr>
      <w:r w:rsidRPr="00453D3F">
        <w:rPr>
          <w:rFonts w:cstheme="minorHAnsi"/>
          <w:b/>
        </w:rPr>
        <w:t>Conditions de succès</w:t>
      </w:r>
      <w:r w:rsidR="001464F4" w:rsidRPr="00453D3F">
        <w:rPr>
          <w:rFonts w:cstheme="minorHAnsi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453D3F" w:rsidRPr="00453D3F" w:rsidTr="001464F4">
        <w:tc>
          <w:tcPr>
            <w:tcW w:w="10940" w:type="dxa"/>
          </w:tcPr>
          <w:p w:rsidR="008F5141" w:rsidRPr="00453D3F" w:rsidRDefault="00014DBB" w:rsidP="001556DD">
            <w:pPr>
              <w:pStyle w:val="Paragraphedeliste"/>
              <w:numPr>
                <w:ilvl w:val="0"/>
                <w:numId w:val="3"/>
              </w:numPr>
              <w:ind w:left="720"/>
              <w:rPr>
                <w:rFonts w:cstheme="minorHAnsi"/>
              </w:rPr>
            </w:pPr>
            <w:r w:rsidRPr="00453D3F">
              <w:rPr>
                <w:rFonts w:cstheme="minorHAnsi"/>
              </w:rPr>
              <w:t>S’i</w:t>
            </w:r>
            <w:r w:rsidR="008F5141" w:rsidRPr="00453D3F">
              <w:rPr>
                <w:rFonts w:cstheme="minorHAnsi"/>
              </w:rPr>
              <w:t>nspire</w:t>
            </w:r>
            <w:r w:rsidRPr="00453D3F">
              <w:rPr>
                <w:rFonts w:cstheme="minorHAnsi"/>
              </w:rPr>
              <w:t>r</w:t>
            </w:r>
            <w:r w:rsidR="008F5141" w:rsidRPr="00453D3F">
              <w:rPr>
                <w:rFonts w:cstheme="minorHAnsi"/>
              </w:rPr>
              <w:t xml:space="preserve"> des modèles de communication et </w:t>
            </w:r>
            <w:r w:rsidR="00611947" w:rsidRPr="00453D3F">
              <w:rPr>
                <w:rFonts w:cstheme="minorHAnsi"/>
              </w:rPr>
              <w:t>les personnaliser selon</w:t>
            </w:r>
            <w:r w:rsidR="008F5141" w:rsidRPr="00453D3F">
              <w:rPr>
                <w:rFonts w:cstheme="minorHAnsi"/>
              </w:rPr>
              <w:t xml:space="preserve"> </w:t>
            </w:r>
            <w:r w:rsidRPr="00453D3F">
              <w:rPr>
                <w:rFonts w:cstheme="minorHAnsi"/>
              </w:rPr>
              <w:t>l’</w:t>
            </w:r>
            <w:r w:rsidR="008F5141" w:rsidRPr="00453D3F">
              <w:rPr>
                <w:rFonts w:cstheme="minorHAnsi"/>
              </w:rPr>
              <w:t>organisation</w:t>
            </w:r>
            <w:r w:rsidR="00611947" w:rsidRPr="00453D3F">
              <w:rPr>
                <w:rFonts w:cstheme="minorHAnsi"/>
              </w:rPr>
              <w:t>.</w:t>
            </w:r>
          </w:p>
          <w:p w:rsidR="008F5141" w:rsidRPr="00453D3F" w:rsidRDefault="00014DBB" w:rsidP="001556DD">
            <w:pPr>
              <w:pStyle w:val="Paragraphedeliste"/>
              <w:numPr>
                <w:ilvl w:val="0"/>
                <w:numId w:val="3"/>
              </w:numPr>
              <w:ind w:left="720"/>
              <w:rPr>
                <w:rFonts w:cstheme="minorHAnsi"/>
              </w:rPr>
            </w:pPr>
            <w:r w:rsidRPr="00453D3F">
              <w:rPr>
                <w:rFonts w:cstheme="minorHAnsi"/>
              </w:rPr>
              <w:t xml:space="preserve">Faire signer </w:t>
            </w:r>
            <w:r w:rsidR="008F5141" w:rsidRPr="00453D3F">
              <w:rPr>
                <w:rFonts w:cstheme="minorHAnsi"/>
              </w:rPr>
              <w:t xml:space="preserve">les communications </w:t>
            </w:r>
            <w:r w:rsidRPr="00453D3F">
              <w:rPr>
                <w:rFonts w:cstheme="minorHAnsi"/>
              </w:rPr>
              <w:t xml:space="preserve">initiales avec les </w:t>
            </w:r>
            <w:r w:rsidR="008F5141" w:rsidRPr="00453D3F">
              <w:rPr>
                <w:rFonts w:cstheme="minorHAnsi"/>
              </w:rPr>
              <w:t xml:space="preserve">parties prenantes par les plus hautes instances de </w:t>
            </w:r>
            <w:r w:rsidRPr="00453D3F">
              <w:rPr>
                <w:rFonts w:cstheme="minorHAnsi"/>
              </w:rPr>
              <w:t>l’</w:t>
            </w:r>
            <w:r w:rsidR="008F5141" w:rsidRPr="00453D3F">
              <w:rPr>
                <w:rFonts w:cstheme="minorHAnsi"/>
              </w:rPr>
              <w:t>organisation</w:t>
            </w:r>
            <w:r w:rsidR="00611947" w:rsidRPr="00453D3F">
              <w:rPr>
                <w:rFonts w:cstheme="minorHAnsi"/>
              </w:rPr>
              <w:t>.</w:t>
            </w:r>
          </w:p>
          <w:p w:rsidR="008F5141" w:rsidRPr="00453D3F" w:rsidRDefault="008F5141" w:rsidP="001556DD">
            <w:pPr>
              <w:pStyle w:val="Paragraphedeliste"/>
              <w:numPr>
                <w:ilvl w:val="0"/>
                <w:numId w:val="3"/>
              </w:numPr>
              <w:ind w:left="720"/>
              <w:rPr>
                <w:rFonts w:cstheme="minorHAnsi"/>
              </w:rPr>
            </w:pPr>
            <w:r w:rsidRPr="00453D3F">
              <w:rPr>
                <w:rFonts w:cstheme="minorHAnsi"/>
              </w:rPr>
              <w:t xml:space="preserve">Réaliser des </w:t>
            </w:r>
            <w:r w:rsidR="00611947" w:rsidRPr="00453D3F">
              <w:rPr>
                <w:rFonts w:cstheme="minorHAnsi"/>
              </w:rPr>
              <w:t>rappels au besoin et</w:t>
            </w:r>
            <w:r w:rsidRPr="00453D3F">
              <w:rPr>
                <w:rFonts w:cstheme="minorHAnsi"/>
              </w:rPr>
              <w:t xml:space="preserve"> prévo</w:t>
            </w:r>
            <w:r w:rsidR="00014DBB" w:rsidRPr="00453D3F">
              <w:rPr>
                <w:rFonts w:cstheme="minorHAnsi"/>
              </w:rPr>
              <w:t>ir</w:t>
            </w:r>
            <w:r w:rsidRPr="00453D3F">
              <w:rPr>
                <w:rFonts w:cstheme="minorHAnsi"/>
              </w:rPr>
              <w:t xml:space="preserve"> un échéancier </w:t>
            </w:r>
            <w:r w:rsidR="00014DBB" w:rsidRPr="00453D3F">
              <w:rPr>
                <w:rFonts w:cstheme="minorHAnsi"/>
              </w:rPr>
              <w:t>réaliste</w:t>
            </w:r>
            <w:r w:rsidR="00611947" w:rsidRPr="00453D3F">
              <w:rPr>
                <w:rFonts w:cstheme="minorHAnsi"/>
              </w:rPr>
              <w:t>.</w:t>
            </w:r>
          </w:p>
        </w:tc>
      </w:tr>
    </w:tbl>
    <w:p w:rsidR="00AB0854" w:rsidRPr="00453D3F" w:rsidRDefault="00AB0854" w:rsidP="00453D3F">
      <w:pPr>
        <w:spacing w:after="0" w:line="240" w:lineRule="auto"/>
        <w:rPr>
          <w:rFonts w:cstheme="minorHAnsi"/>
          <w:sz w:val="2"/>
          <w:szCs w:val="2"/>
        </w:rPr>
      </w:pPr>
    </w:p>
    <w:sectPr w:rsidR="00AB0854" w:rsidRPr="00453D3F" w:rsidSect="00B41F11">
      <w:headerReference w:type="default" r:id="rId9"/>
      <w:footerReference w:type="default" r:id="rId10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1BD" w:rsidRDefault="007C01BD" w:rsidP="00AB0854">
      <w:pPr>
        <w:spacing w:after="0" w:line="240" w:lineRule="auto"/>
      </w:pPr>
      <w:r>
        <w:separator/>
      </w:r>
    </w:p>
  </w:endnote>
  <w:endnote w:type="continuationSeparator" w:id="0">
    <w:p w:rsidR="007C01BD" w:rsidRDefault="007C01BD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5"/>
      <w:gridCol w:w="3011"/>
      <w:gridCol w:w="3750"/>
    </w:tblGrid>
    <w:tr w:rsidR="00B41F11" w:rsidRPr="009B6968" w:rsidTr="00CB1307">
      <w:tc>
        <w:tcPr>
          <w:tcW w:w="3798" w:type="dxa"/>
          <w:vAlign w:val="bottom"/>
        </w:tcPr>
        <w:p w:rsidR="00B41F11" w:rsidRPr="00B41F11" w:rsidRDefault="00B21D8F" w:rsidP="00CB1307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13/03/07</w:t>
          </w:r>
        </w:p>
      </w:tc>
      <w:tc>
        <w:tcPr>
          <w:tcW w:w="3015" w:type="dxa"/>
          <w:vAlign w:val="bottom"/>
        </w:tcPr>
        <w:p w:rsidR="00B41F11" w:rsidRPr="00B41F11" w:rsidRDefault="00B41F11" w:rsidP="00CB1307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B41F11">
            <w:rPr>
              <w:sz w:val="18"/>
              <w:szCs w:val="18"/>
            </w:rPr>
            <w:tab/>
          </w:r>
          <w:r w:rsidR="00B21D8F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677DC467" wp14:editId="5EE4A03F">
                <wp:extent cx="1752600" cy="603673"/>
                <wp:effectExtent l="0" t="0" r="0" b="635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2918" cy="6106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B41F11" w:rsidRPr="009B6968" w:rsidRDefault="007C01BD" w:rsidP="00CB1307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B41F11" w:rsidRPr="00B41F11">
                <w:rPr>
                  <w:sz w:val="18"/>
                  <w:szCs w:val="18"/>
                </w:rPr>
                <w:br/>
              </w:r>
              <w:r w:rsidR="00B41F11" w:rsidRPr="00B41F11">
                <w:rPr>
                  <w:sz w:val="18"/>
                  <w:szCs w:val="18"/>
                </w:rPr>
                <w:br/>
              </w:r>
              <w:r w:rsidR="00B41F11" w:rsidRPr="00B41F11">
                <w:rPr>
                  <w:sz w:val="18"/>
                  <w:szCs w:val="18"/>
                </w:rPr>
                <w:fldChar w:fldCharType="begin"/>
              </w:r>
              <w:r w:rsidR="00B41F11" w:rsidRPr="00B41F11">
                <w:rPr>
                  <w:sz w:val="18"/>
                  <w:szCs w:val="18"/>
                </w:rPr>
                <w:instrText>PAGE   \* MERGEFORMAT</w:instrText>
              </w:r>
              <w:r w:rsidR="00B41F11" w:rsidRPr="00B41F11">
                <w:rPr>
                  <w:sz w:val="18"/>
                  <w:szCs w:val="18"/>
                </w:rPr>
                <w:fldChar w:fldCharType="separate"/>
              </w:r>
              <w:r w:rsidR="00B21D8F" w:rsidRPr="00B21D8F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B41F11" w:rsidRPr="00B41F11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B41F11" w:rsidRPr="00F670BF" w:rsidRDefault="00B41F11" w:rsidP="00B41F11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1BD" w:rsidRDefault="007C01BD" w:rsidP="00AB0854">
      <w:pPr>
        <w:spacing w:after="0" w:line="240" w:lineRule="auto"/>
      </w:pPr>
      <w:r>
        <w:separator/>
      </w:r>
    </w:p>
  </w:footnote>
  <w:footnote w:type="continuationSeparator" w:id="0">
    <w:p w:rsidR="007C01BD" w:rsidRDefault="007C01BD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B41F11" w:rsidTr="00CB1307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B41F11" w:rsidRPr="00B41F11" w:rsidRDefault="00B41F11" w:rsidP="00597F7B">
          <w:pPr>
            <w:pStyle w:val="En-tte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 xml:space="preserve">Consulter </w:t>
          </w:r>
          <w:r w:rsidR="00597F7B">
            <w:rPr>
              <w:rFonts w:cs="Calibri"/>
              <w:color w:val="FFFFFF"/>
              <w:sz w:val="28"/>
              <w:szCs w:val="28"/>
            </w:rPr>
            <w:t>vos</w:t>
          </w:r>
          <w:r>
            <w:rPr>
              <w:rFonts w:cs="Calibri"/>
              <w:color w:val="FFFFFF"/>
              <w:sz w:val="28"/>
              <w:szCs w:val="28"/>
            </w:rPr>
            <w:t xml:space="preserve"> parties prenantes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B41F11" w:rsidRPr="00081789" w:rsidRDefault="00B21D8F" w:rsidP="00B41F11">
          <w:pPr>
            <w:pStyle w:val="En-tte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B41F11">
            <w:rPr>
              <w:rFonts w:cs="Calibri"/>
              <w:b/>
              <w:sz w:val="28"/>
              <w:szCs w:val="28"/>
            </w:rPr>
            <w:t>2-2</w:t>
          </w:r>
          <w:r>
            <w:rPr>
              <w:rFonts w:cs="Calibri"/>
              <w:b/>
              <w:sz w:val="28"/>
              <w:szCs w:val="28"/>
            </w:rPr>
            <w:t>-1-1_</w:t>
          </w:r>
          <w:r w:rsidR="00B41F11">
            <w:rPr>
              <w:rFonts w:cs="Calibri"/>
              <w:b/>
              <w:sz w:val="28"/>
              <w:szCs w:val="28"/>
            </w:rPr>
            <w:t xml:space="preserve"> Réaliser la consultation</w:t>
          </w:r>
          <w:r w:rsidR="00B41F11">
            <w:rPr>
              <w:rFonts w:cs="Calibri"/>
              <w:b/>
              <w:sz w:val="28"/>
              <w:szCs w:val="28"/>
            </w:rPr>
            <w:br/>
          </w:r>
        </w:p>
      </w:tc>
    </w:tr>
  </w:tbl>
  <w:p w:rsidR="00B41F11" w:rsidRDefault="00B41F11" w:rsidP="00B41F11">
    <w:pPr>
      <w:pStyle w:val="En-tte"/>
      <w:rPr>
        <w:rFonts w:ascii="Verdana" w:hAnsi="Verdana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75A6E"/>
    <w:multiLevelType w:val="hybridMultilevel"/>
    <w:tmpl w:val="EC9471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B61776"/>
    <w:multiLevelType w:val="hybridMultilevel"/>
    <w:tmpl w:val="7F58F33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C2157E"/>
    <w:multiLevelType w:val="hybridMultilevel"/>
    <w:tmpl w:val="E736922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05EF7"/>
    <w:rsid w:val="0000657E"/>
    <w:rsid w:val="000129B6"/>
    <w:rsid w:val="00014DBB"/>
    <w:rsid w:val="00014F10"/>
    <w:rsid w:val="000150A2"/>
    <w:rsid w:val="00015B6D"/>
    <w:rsid w:val="00015C5F"/>
    <w:rsid w:val="000200EA"/>
    <w:rsid w:val="000218E9"/>
    <w:rsid w:val="00024F60"/>
    <w:rsid w:val="00025C43"/>
    <w:rsid w:val="000309B6"/>
    <w:rsid w:val="00031345"/>
    <w:rsid w:val="00033B33"/>
    <w:rsid w:val="000345DF"/>
    <w:rsid w:val="000405AD"/>
    <w:rsid w:val="00041248"/>
    <w:rsid w:val="00046CA9"/>
    <w:rsid w:val="000575BA"/>
    <w:rsid w:val="00057A99"/>
    <w:rsid w:val="00065CD7"/>
    <w:rsid w:val="000732A9"/>
    <w:rsid w:val="00077F78"/>
    <w:rsid w:val="00081A4E"/>
    <w:rsid w:val="00083365"/>
    <w:rsid w:val="00084AF9"/>
    <w:rsid w:val="00086665"/>
    <w:rsid w:val="0008742F"/>
    <w:rsid w:val="00087898"/>
    <w:rsid w:val="0009235E"/>
    <w:rsid w:val="000A06DC"/>
    <w:rsid w:val="000B19D2"/>
    <w:rsid w:val="000B20F1"/>
    <w:rsid w:val="000B3AE2"/>
    <w:rsid w:val="000B3CE2"/>
    <w:rsid w:val="000B4270"/>
    <w:rsid w:val="000B71DF"/>
    <w:rsid w:val="000B771D"/>
    <w:rsid w:val="000C45C4"/>
    <w:rsid w:val="000C6484"/>
    <w:rsid w:val="000C6D23"/>
    <w:rsid w:val="000C76ED"/>
    <w:rsid w:val="000D3E5D"/>
    <w:rsid w:val="000D6CAD"/>
    <w:rsid w:val="000E10C1"/>
    <w:rsid w:val="000E4BE5"/>
    <w:rsid w:val="000E6DFD"/>
    <w:rsid w:val="000E7F3C"/>
    <w:rsid w:val="000F0136"/>
    <w:rsid w:val="000F446C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20FA8"/>
    <w:rsid w:val="00130EA7"/>
    <w:rsid w:val="00133556"/>
    <w:rsid w:val="001342C6"/>
    <w:rsid w:val="00134E0B"/>
    <w:rsid w:val="00140478"/>
    <w:rsid w:val="00142E13"/>
    <w:rsid w:val="001464F4"/>
    <w:rsid w:val="0015026B"/>
    <w:rsid w:val="00154607"/>
    <w:rsid w:val="001556DD"/>
    <w:rsid w:val="00175357"/>
    <w:rsid w:val="00180209"/>
    <w:rsid w:val="001836C1"/>
    <w:rsid w:val="00185733"/>
    <w:rsid w:val="00185CCA"/>
    <w:rsid w:val="001874E9"/>
    <w:rsid w:val="0019017E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76F7"/>
    <w:rsid w:val="001C00CD"/>
    <w:rsid w:val="001C13EF"/>
    <w:rsid w:val="001C2E4D"/>
    <w:rsid w:val="001C7D23"/>
    <w:rsid w:val="001D72B0"/>
    <w:rsid w:val="001E12AD"/>
    <w:rsid w:val="001E3D1F"/>
    <w:rsid w:val="001E675A"/>
    <w:rsid w:val="001E6CDA"/>
    <w:rsid w:val="001E6E4B"/>
    <w:rsid w:val="001E70B7"/>
    <w:rsid w:val="001F2DE2"/>
    <w:rsid w:val="002011C0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5937"/>
    <w:rsid w:val="00256EAF"/>
    <w:rsid w:val="00257CC5"/>
    <w:rsid w:val="00262D35"/>
    <w:rsid w:val="00277B75"/>
    <w:rsid w:val="0028413E"/>
    <w:rsid w:val="00284839"/>
    <w:rsid w:val="00285898"/>
    <w:rsid w:val="00286D2C"/>
    <w:rsid w:val="00287444"/>
    <w:rsid w:val="002877B9"/>
    <w:rsid w:val="002930AE"/>
    <w:rsid w:val="002942D6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1EED"/>
    <w:rsid w:val="00327557"/>
    <w:rsid w:val="00331354"/>
    <w:rsid w:val="00334BA1"/>
    <w:rsid w:val="0033557E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3DCD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257E"/>
    <w:rsid w:val="003830A6"/>
    <w:rsid w:val="00385D3E"/>
    <w:rsid w:val="00391B95"/>
    <w:rsid w:val="00391F54"/>
    <w:rsid w:val="003947E4"/>
    <w:rsid w:val="00395B55"/>
    <w:rsid w:val="003A3CAF"/>
    <w:rsid w:val="003A4856"/>
    <w:rsid w:val="003A5CC1"/>
    <w:rsid w:val="003A5D76"/>
    <w:rsid w:val="003B38BC"/>
    <w:rsid w:val="003B7485"/>
    <w:rsid w:val="003B7D6A"/>
    <w:rsid w:val="003C00C5"/>
    <w:rsid w:val="003C011D"/>
    <w:rsid w:val="003C06D7"/>
    <w:rsid w:val="003C2067"/>
    <w:rsid w:val="003C57B1"/>
    <w:rsid w:val="003D1214"/>
    <w:rsid w:val="003D25AB"/>
    <w:rsid w:val="003E22C0"/>
    <w:rsid w:val="003E3EC8"/>
    <w:rsid w:val="003E5F9F"/>
    <w:rsid w:val="003E6950"/>
    <w:rsid w:val="003E6974"/>
    <w:rsid w:val="003F10EF"/>
    <w:rsid w:val="003F28E3"/>
    <w:rsid w:val="003F4723"/>
    <w:rsid w:val="003F57D8"/>
    <w:rsid w:val="00401106"/>
    <w:rsid w:val="00401AFD"/>
    <w:rsid w:val="0040239F"/>
    <w:rsid w:val="004042CC"/>
    <w:rsid w:val="0040627D"/>
    <w:rsid w:val="00407A69"/>
    <w:rsid w:val="00411DC7"/>
    <w:rsid w:val="004122E1"/>
    <w:rsid w:val="0041245B"/>
    <w:rsid w:val="00412C6C"/>
    <w:rsid w:val="00415CB6"/>
    <w:rsid w:val="0041680E"/>
    <w:rsid w:val="00420A9B"/>
    <w:rsid w:val="004222E7"/>
    <w:rsid w:val="004229FD"/>
    <w:rsid w:val="00423C32"/>
    <w:rsid w:val="00424EE0"/>
    <w:rsid w:val="004253FC"/>
    <w:rsid w:val="004327CF"/>
    <w:rsid w:val="00432F04"/>
    <w:rsid w:val="0044000B"/>
    <w:rsid w:val="004446CD"/>
    <w:rsid w:val="0044715C"/>
    <w:rsid w:val="00447FF8"/>
    <w:rsid w:val="0045084B"/>
    <w:rsid w:val="00451575"/>
    <w:rsid w:val="00453D3F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80EF8"/>
    <w:rsid w:val="00482D8C"/>
    <w:rsid w:val="00487089"/>
    <w:rsid w:val="004A0B61"/>
    <w:rsid w:val="004A718C"/>
    <w:rsid w:val="004B0284"/>
    <w:rsid w:val="004B256B"/>
    <w:rsid w:val="004B3BD7"/>
    <w:rsid w:val="004B50A0"/>
    <w:rsid w:val="004C49DB"/>
    <w:rsid w:val="004C49F1"/>
    <w:rsid w:val="004C5891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4E94"/>
    <w:rsid w:val="00516F2D"/>
    <w:rsid w:val="005219E1"/>
    <w:rsid w:val="005339F9"/>
    <w:rsid w:val="0053689A"/>
    <w:rsid w:val="00537D7E"/>
    <w:rsid w:val="005435F0"/>
    <w:rsid w:val="0054608D"/>
    <w:rsid w:val="00547427"/>
    <w:rsid w:val="00547B86"/>
    <w:rsid w:val="00551D96"/>
    <w:rsid w:val="00553556"/>
    <w:rsid w:val="00553728"/>
    <w:rsid w:val="00554AB3"/>
    <w:rsid w:val="0055676D"/>
    <w:rsid w:val="005575BB"/>
    <w:rsid w:val="005576E4"/>
    <w:rsid w:val="00557A78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6D1E"/>
    <w:rsid w:val="00597F7B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4834"/>
    <w:rsid w:val="005C6E37"/>
    <w:rsid w:val="005C7C6B"/>
    <w:rsid w:val="005D0F8F"/>
    <w:rsid w:val="005D2022"/>
    <w:rsid w:val="005D2128"/>
    <w:rsid w:val="005D2AB4"/>
    <w:rsid w:val="005D2F31"/>
    <w:rsid w:val="005D471A"/>
    <w:rsid w:val="005E04E7"/>
    <w:rsid w:val="005E27E1"/>
    <w:rsid w:val="005E4751"/>
    <w:rsid w:val="005E6D73"/>
    <w:rsid w:val="005F18C1"/>
    <w:rsid w:val="005F1CE6"/>
    <w:rsid w:val="005F66C3"/>
    <w:rsid w:val="00600976"/>
    <w:rsid w:val="00601169"/>
    <w:rsid w:val="0060158C"/>
    <w:rsid w:val="00602339"/>
    <w:rsid w:val="00605454"/>
    <w:rsid w:val="006060DB"/>
    <w:rsid w:val="0060696A"/>
    <w:rsid w:val="00606F43"/>
    <w:rsid w:val="00611947"/>
    <w:rsid w:val="00612CCD"/>
    <w:rsid w:val="0061433F"/>
    <w:rsid w:val="00617116"/>
    <w:rsid w:val="00623A22"/>
    <w:rsid w:val="0062671D"/>
    <w:rsid w:val="006268EE"/>
    <w:rsid w:val="006272E2"/>
    <w:rsid w:val="006302D4"/>
    <w:rsid w:val="0063316D"/>
    <w:rsid w:val="00637176"/>
    <w:rsid w:val="0064496E"/>
    <w:rsid w:val="00646853"/>
    <w:rsid w:val="00650946"/>
    <w:rsid w:val="00653058"/>
    <w:rsid w:val="006564C1"/>
    <w:rsid w:val="00661138"/>
    <w:rsid w:val="006619D7"/>
    <w:rsid w:val="00661CC8"/>
    <w:rsid w:val="0066419D"/>
    <w:rsid w:val="00664C82"/>
    <w:rsid w:val="00674B19"/>
    <w:rsid w:val="00674C7B"/>
    <w:rsid w:val="00680D32"/>
    <w:rsid w:val="006811FE"/>
    <w:rsid w:val="00682350"/>
    <w:rsid w:val="00682BB8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4D7B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6662"/>
    <w:rsid w:val="00741AE0"/>
    <w:rsid w:val="00742079"/>
    <w:rsid w:val="00746CAC"/>
    <w:rsid w:val="00746D93"/>
    <w:rsid w:val="00751C70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5AAC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454"/>
    <w:rsid w:val="007B7216"/>
    <w:rsid w:val="007C0004"/>
    <w:rsid w:val="007C01BD"/>
    <w:rsid w:val="007D1918"/>
    <w:rsid w:val="007D482E"/>
    <w:rsid w:val="007E05AE"/>
    <w:rsid w:val="007E1E7C"/>
    <w:rsid w:val="007F6943"/>
    <w:rsid w:val="008007DF"/>
    <w:rsid w:val="00805ECE"/>
    <w:rsid w:val="00810EC6"/>
    <w:rsid w:val="008126E2"/>
    <w:rsid w:val="00830F9A"/>
    <w:rsid w:val="00832E5C"/>
    <w:rsid w:val="00833A24"/>
    <w:rsid w:val="008345DE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40ED"/>
    <w:rsid w:val="008756FB"/>
    <w:rsid w:val="00883A6C"/>
    <w:rsid w:val="00883DAA"/>
    <w:rsid w:val="00887547"/>
    <w:rsid w:val="00887BB9"/>
    <w:rsid w:val="00887D26"/>
    <w:rsid w:val="00891695"/>
    <w:rsid w:val="00892FDB"/>
    <w:rsid w:val="00895339"/>
    <w:rsid w:val="008958D5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247B"/>
    <w:rsid w:val="008D43AA"/>
    <w:rsid w:val="008D56CD"/>
    <w:rsid w:val="008D77BE"/>
    <w:rsid w:val="008E00D3"/>
    <w:rsid w:val="008E2CC1"/>
    <w:rsid w:val="008E3E55"/>
    <w:rsid w:val="008E55F1"/>
    <w:rsid w:val="008E6BE5"/>
    <w:rsid w:val="008E7DCF"/>
    <w:rsid w:val="008F1D8B"/>
    <w:rsid w:val="008F1E14"/>
    <w:rsid w:val="008F5141"/>
    <w:rsid w:val="008F778E"/>
    <w:rsid w:val="00900DC1"/>
    <w:rsid w:val="00900EBA"/>
    <w:rsid w:val="0090114E"/>
    <w:rsid w:val="00905183"/>
    <w:rsid w:val="009131FD"/>
    <w:rsid w:val="009227B3"/>
    <w:rsid w:val="00926DB6"/>
    <w:rsid w:val="00927F77"/>
    <w:rsid w:val="00931335"/>
    <w:rsid w:val="00937CE4"/>
    <w:rsid w:val="00940E84"/>
    <w:rsid w:val="0094371F"/>
    <w:rsid w:val="0094428E"/>
    <w:rsid w:val="00944CEB"/>
    <w:rsid w:val="00950634"/>
    <w:rsid w:val="00952904"/>
    <w:rsid w:val="00955C15"/>
    <w:rsid w:val="009605EC"/>
    <w:rsid w:val="00960FEF"/>
    <w:rsid w:val="009616EE"/>
    <w:rsid w:val="00963D83"/>
    <w:rsid w:val="00965605"/>
    <w:rsid w:val="009676EF"/>
    <w:rsid w:val="00971371"/>
    <w:rsid w:val="009730B4"/>
    <w:rsid w:val="00974237"/>
    <w:rsid w:val="00976AF5"/>
    <w:rsid w:val="00984B06"/>
    <w:rsid w:val="0098713F"/>
    <w:rsid w:val="00993978"/>
    <w:rsid w:val="00994724"/>
    <w:rsid w:val="009A691D"/>
    <w:rsid w:val="009A7EA3"/>
    <w:rsid w:val="009B2379"/>
    <w:rsid w:val="009B3678"/>
    <w:rsid w:val="009B7AA2"/>
    <w:rsid w:val="009C1E58"/>
    <w:rsid w:val="009C5091"/>
    <w:rsid w:val="009C7AFE"/>
    <w:rsid w:val="009D22DB"/>
    <w:rsid w:val="009D2D11"/>
    <w:rsid w:val="009D6FC3"/>
    <w:rsid w:val="009D747A"/>
    <w:rsid w:val="009E0569"/>
    <w:rsid w:val="009E1778"/>
    <w:rsid w:val="009E4EA3"/>
    <w:rsid w:val="009F038B"/>
    <w:rsid w:val="009F12EA"/>
    <w:rsid w:val="009F3CA3"/>
    <w:rsid w:val="00A01167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35780"/>
    <w:rsid w:val="00A36BBA"/>
    <w:rsid w:val="00A50CA3"/>
    <w:rsid w:val="00A51329"/>
    <w:rsid w:val="00A70A1F"/>
    <w:rsid w:val="00A70D51"/>
    <w:rsid w:val="00A74BF3"/>
    <w:rsid w:val="00A75CEC"/>
    <w:rsid w:val="00A80557"/>
    <w:rsid w:val="00A84189"/>
    <w:rsid w:val="00A91E7F"/>
    <w:rsid w:val="00A92CEB"/>
    <w:rsid w:val="00A92E0B"/>
    <w:rsid w:val="00AA14E3"/>
    <w:rsid w:val="00AA6A66"/>
    <w:rsid w:val="00AA6DD1"/>
    <w:rsid w:val="00AA754D"/>
    <w:rsid w:val="00AB0854"/>
    <w:rsid w:val="00AB08BC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3B26"/>
    <w:rsid w:val="00AF0FB3"/>
    <w:rsid w:val="00AF2B19"/>
    <w:rsid w:val="00AF5168"/>
    <w:rsid w:val="00B0103D"/>
    <w:rsid w:val="00B0475F"/>
    <w:rsid w:val="00B213C3"/>
    <w:rsid w:val="00B21D8F"/>
    <w:rsid w:val="00B22FAF"/>
    <w:rsid w:val="00B24AAD"/>
    <w:rsid w:val="00B25FA1"/>
    <w:rsid w:val="00B2720A"/>
    <w:rsid w:val="00B2746E"/>
    <w:rsid w:val="00B33931"/>
    <w:rsid w:val="00B346BF"/>
    <w:rsid w:val="00B350C5"/>
    <w:rsid w:val="00B41503"/>
    <w:rsid w:val="00B41515"/>
    <w:rsid w:val="00B41D12"/>
    <w:rsid w:val="00B41F11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63762"/>
    <w:rsid w:val="00B74B84"/>
    <w:rsid w:val="00B76FA5"/>
    <w:rsid w:val="00B84751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A8C"/>
    <w:rsid w:val="00BA5FAC"/>
    <w:rsid w:val="00BA6932"/>
    <w:rsid w:val="00BA79D0"/>
    <w:rsid w:val="00BB0EB3"/>
    <w:rsid w:val="00BB1BFF"/>
    <w:rsid w:val="00BB2937"/>
    <w:rsid w:val="00BB4CF8"/>
    <w:rsid w:val="00BB5486"/>
    <w:rsid w:val="00BB5BF7"/>
    <w:rsid w:val="00BB69BA"/>
    <w:rsid w:val="00BC7A8D"/>
    <w:rsid w:val="00BD40D6"/>
    <w:rsid w:val="00BD419F"/>
    <w:rsid w:val="00BD447A"/>
    <w:rsid w:val="00BD575F"/>
    <w:rsid w:val="00BD7CB4"/>
    <w:rsid w:val="00BF0A7A"/>
    <w:rsid w:val="00BF3A87"/>
    <w:rsid w:val="00BF45F9"/>
    <w:rsid w:val="00BF55DE"/>
    <w:rsid w:val="00C0403E"/>
    <w:rsid w:val="00C04B1B"/>
    <w:rsid w:val="00C10A38"/>
    <w:rsid w:val="00C11894"/>
    <w:rsid w:val="00C11A44"/>
    <w:rsid w:val="00C1205B"/>
    <w:rsid w:val="00C13529"/>
    <w:rsid w:val="00C13966"/>
    <w:rsid w:val="00C1521C"/>
    <w:rsid w:val="00C215D3"/>
    <w:rsid w:val="00C239C6"/>
    <w:rsid w:val="00C23DAA"/>
    <w:rsid w:val="00C30368"/>
    <w:rsid w:val="00C31249"/>
    <w:rsid w:val="00C3216E"/>
    <w:rsid w:val="00C3303E"/>
    <w:rsid w:val="00C33077"/>
    <w:rsid w:val="00C41397"/>
    <w:rsid w:val="00C4153C"/>
    <w:rsid w:val="00C4275A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613E"/>
    <w:rsid w:val="00C76349"/>
    <w:rsid w:val="00C83495"/>
    <w:rsid w:val="00C85FCB"/>
    <w:rsid w:val="00C86F9E"/>
    <w:rsid w:val="00C902C1"/>
    <w:rsid w:val="00C93F93"/>
    <w:rsid w:val="00CA0A7E"/>
    <w:rsid w:val="00CA5759"/>
    <w:rsid w:val="00CB0CA8"/>
    <w:rsid w:val="00CB3A4D"/>
    <w:rsid w:val="00CB50CB"/>
    <w:rsid w:val="00CC08CE"/>
    <w:rsid w:val="00CC0E23"/>
    <w:rsid w:val="00CC238E"/>
    <w:rsid w:val="00CC3398"/>
    <w:rsid w:val="00CC3584"/>
    <w:rsid w:val="00CC3FB3"/>
    <w:rsid w:val="00CC4416"/>
    <w:rsid w:val="00CC55D4"/>
    <w:rsid w:val="00CC5FD0"/>
    <w:rsid w:val="00CC67A1"/>
    <w:rsid w:val="00CE0466"/>
    <w:rsid w:val="00CE0747"/>
    <w:rsid w:val="00CE27F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70271"/>
    <w:rsid w:val="00D7194B"/>
    <w:rsid w:val="00D74CA8"/>
    <w:rsid w:val="00D819AC"/>
    <w:rsid w:val="00D8282C"/>
    <w:rsid w:val="00D85595"/>
    <w:rsid w:val="00D8566E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E08FB"/>
    <w:rsid w:val="00DE250E"/>
    <w:rsid w:val="00DE3188"/>
    <w:rsid w:val="00DE4E2F"/>
    <w:rsid w:val="00DF1494"/>
    <w:rsid w:val="00DF4CC2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383F"/>
    <w:rsid w:val="00E85812"/>
    <w:rsid w:val="00E907DC"/>
    <w:rsid w:val="00E97A8C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C6E81"/>
    <w:rsid w:val="00ED13EB"/>
    <w:rsid w:val="00ED1A3F"/>
    <w:rsid w:val="00ED23F0"/>
    <w:rsid w:val="00ED2CE0"/>
    <w:rsid w:val="00ED3BC4"/>
    <w:rsid w:val="00ED59D5"/>
    <w:rsid w:val="00ED6A55"/>
    <w:rsid w:val="00EE5348"/>
    <w:rsid w:val="00EE6C23"/>
    <w:rsid w:val="00EF07B5"/>
    <w:rsid w:val="00EF0EFF"/>
    <w:rsid w:val="00EF2278"/>
    <w:rsid w:val="00EF3E8B"/>
    <w:rsid w:val="00F004B6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302B5"/>
    <w:rsid w:val="00F35AE8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315F"/>
    <w:rsid w:val="00FE2C6E"/>
    <w:rsid w:val="00FE58F1"/>
    <w:rsid w:val="00FF0190"/>
    <w:rsid w:val="00FF0D7D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3133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46C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3133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46C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115CE-C6FF-4A7A-AAAD-4F8997ED3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48</cp:revision>
  <cp:lastPrinted>2012-12-10T15:04:00Z</cp:lastPrinted>
  <dcterms:created xsi:type="dcterms:W3CDTF">2012-05-17T18:48:00Z</dcterms:created>
  <dcterms:modified xsi:type="dcterms:W3CDTF">2013-03-07T21:20:00Z</dcterms:modified>
</cp:coreProperties>
</file>